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7"/>
          <w:rFonts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昆明市呈贡区第一中学安防物品采购项目（二次）</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5</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11</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703"/>
      <w:bookmarkStart w:id="1" w:name="_Toc265"/>
      <w:bookmarkStart w:id="2" w:name="_Toc3240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4"/>
        <w:numPr>
          <w:ilvl w:val="0"/>
          <w:numId w:val="1"/>
        </w:numPr>
        <w:bidi w:val="0"/>
        <w:rPr>
          <w:rFonts w:hint="eastAsia" w:ascii="宋体" w:hAnsi="宋体" w:eastAsia="宋体" w:cs="宋体"/>
          <w:b/>
          <w:bCs/>
          <w:color w:val="auto"/>
          <w:sz w:val="30"/>
          <w:szCs w:val="30"/>
          <w:lang w:eastAsia="zh-CN"/>
        </w:rPr>
      </w:pPr>
      <w:bookmarkStart w:id="3" w:name="_Toc677"/>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昆明市呈贡区第一中学安防物品采购项目（二次）项目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30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7806"/>
      <w:bookmarkStart w:id="5" w:name="_Toc14261"/>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昆明市呈贡区第一中学安防物品采购项目（二次）</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2.预算金额：¥29770.00元（大写：贰万玖仟柒佰柒拾元整）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3.最高限价：¥29770.00元（大写：贰万玖仟柒佰柒拾元整）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szCs w:val="24"/>
          <w:lang w:val="en-US" w:eastAsia="zh-CN"/>
        </w:rPr>
        <w:t>安防物品采购</w:t>
      </w:r>
      <w:r>
        <w:rPr>
          <w:rFonts w:hint="eastAsia" w:ascii="宋体" w:hAnsi="宋体"/>
          <w:color w:val="000000"/>
          <w:sz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w:t>
      </w:r>
      <w:r>
        <w:rPr>
          <w:rFonts w:hint="eastAsia" w:ascii="宋体" w:hAnsi="宋体"/>
          <w:sz w:val="24"/>
          <w:szCs w:val="24"/>
        </w:rPr>
        <w:t>合同履行期限：合同签订生效之日起至合同履行完毕之日止。</w:t>
      </w:r>
    </w:p>
    <w:p w14:paraId="7216A7D9">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7.质保期：1年。</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交货</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231"/>
      <w:bookmarkStart w:id="7" w:name="_Toc31950"/>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851"/>
      <w:bookmarkStart w:id="12" w:name="_Toc2566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人：张老师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13888199546</w:t>
      </w:r>
    </w:p>
    <w:p w14:paraId="7E761089">
      <w:pPr>
        <w:pStyle w:val="4"/>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28273"/>
      <w:bookmarkStart w:id="15" w:name="_Toc13106"/>
      <w:bookmarkStart w:id="16" w:name="_Toc1859"/>
      <w:bookmarkStart w:id="17" w:name="_Toc31442"/>
      <w:bookmarkStart w:id="18" w:name="_Toc4965"/>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3526"/>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tbl>
      <w:tblPr>
        <w:tblStyle w:val="2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521"/>
        <w:gridCol w:w="795"/>
        <w:gridCol w:w="1234"/>
        <w:gridCol w:w="3888"/>
        <w:gridCol w:w="1244"/>
      </w:tblGrid>
      <w:tr w14:paraId="6F90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2" w:type="dxa"/>
            <w:vAlign w:val="center"/>
          </w:tcPr>
          <w:p w14:paraId="375BBB03">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序号</w:t>
            </w:r>
          </w:p>
        </w:tc>
        <w:tc>
          <w:tcPr>
            <w:tcW w:w="1521" w:type="dxa"/>
            <w:vAlign w:val="center"/>
          </w:tcPr>
          <w:p w14:paraId="43919EB6">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产品名称</w:t>
            </w:r>
          </w:p>
        </w:tc>
        <w:tc>
          <w:tcPr>
            <w:tcW w:w="795" w:type="dxa"/>
            <w:vAlign w:val="center"/>
          </w:tcPr>
          <w:p w14:paraId="621FA069">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数量</w:t>
            </w:r>
          </w:p>
        </w:tc>
        <w:tc>
          <w:tcPr>
            <w:tcW w:w="1234" w:type="dxa"/>
            <w:vAlign w:val="center"/>
          </w:tcPr>
          <w:p w14:paraId="7286FE86">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计量单位</w:t>
            </w:r>
          </w:p>
        </w:tc>
        <w:tc>
          <w:tcPr>
            <w:tcW w:w="3888" w:type="dxa"/>
            <w:vAlign w:val="center"/>
          </w:tcPr>
          <w:p w14:paraId="4C064A34">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参考图片</w:t>
            </w:r>
          </w:p>
        </w:tc>
        <w:tc>
          <w:tcPr>
            <w:tcW w:w="1244" w:type="dxa"/>
            <w:vAlign w:val="center"/>
          </w:tcPr>
          <w:p w14:paraId="7E09B8A8">
            <w:pPr>
              <w:pStyle w:val="4"/>
              <w:widowControl w:val="0"/>
              <w:bidi w:val="0"/>
              <w:jc w:val="center"/>
              <w:rPr>
                <w:rStyle w:val="37"/>
                <w:rFonts w:hint="eastAsia" w:ascii="宋体" w:hAnsi="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备注</w:t>
            </w:r>
          </w:p>
        </w:tc>
      </w:tr>
      <w:tr w14:paraId="05FF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26C5760">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1</w:t>
            </w:r>
          </w:p>
        </w:tc>
        <w:tc>
          <w:tcPr>
            <w:tcW w:w="1521" w:type="dxa"/>
            <w:vAlign w:val="center"/>
          </w:tcPr>
          <w:p w14:paraId="3C60637D">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齐眉棍</w:t>
            </w:r>
          </w:p>
        </w:tc>
        <w:tc>
          <w:tcPr>
            <w:tcW w:w="795" w:type="dxa"/>
            <w:vAlign w:val="center"/>
          </w:tcPr>
          <w:p w14:paraId="15CF0ECA">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234" w:type="dxa"/>
            <w:vAlign w:val="center"/>
          </w:tcPr>
          <w:p w14:paraId="31AA00A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3888" w:type="dxa"/>
            <w:shd w:val="clear" w:color="auto" w:fill="auto"/>
            <w:vAlign w:val="center"/>
          </w:tcPr>
          <w:p w14:paraId="1385D6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762000" cy="115252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2"/>
                          <a:stretch>
                            <a:fillRect/>
                          </a:stretch>
                        </pic:blipFill>
                        <pic:spPr>
                          <a:xfrm>
                            <a:off x="0" y="0"/>
                            <a:ext cx="762000" cy="1152525"/>
                          </a:xfrm>
                          <a:prstGeom prst="rect">
                            <a:avLst/>
                          </a:prstGeom>
                          <a:noFill/>
                          <a:ln w="9525">
                            <a:noFill/>
                          </a:ln>
                        </pic:spPr>
                      </pic:pic>
                    </a:graphicData>
                  </a:graphic>
                </wp:inline>
              </w:drawing>
            </w:r>
          </w:p>
        </w:tc>
        <w:tc>
          <w:tcPr>
            <w:tcW w:w="1244" w:type="dxa"/>
            <w:vMerge w:val="restart"/>
            <w:shd w:val="clear" w:color="auto" w:fill="auto"/>
            <w:vAlign w:val="center"/>
          </w:tcPr>
          <w:p w14:paraId="5A28A80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质保期：</w:t>
            </w:r>
          </w:p>
          <w:p w14:paraId="68E127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1年</w:t>
            </w:r>
          </w:p>
        </w:tc>
      </w:tr>
      <w:tr w14:paraId="1E52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D87A21E">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2</w:t>
            </w:r>
          </w:p>
        </w:tc>
        <w:tc>
          <w:tcPr>
            <w:tcW w:w="1521" w:type="dxa"/>
            <w:vAlign w:val="center"/>
          </w:tcPr>
          <w:p w14:paraId="2EED2011">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腰叉</w:t>
            </w:r>
          </w:p>
        </w:tc>
        <w:tc>
          <w:tcPr>
            <w:tcW w:w="795" w:type="dxa"/>
            <w:vAlign w:val="center"/>
          </w:tcPr>
          <w:p w14:paraId="5859BBF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34" w:type="dxa"/>
            <w:vAlign w:val="center"/>
          </w:tcPr>
          <w:p w14:paraId="007011B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3888" w:type="dxa"/>
            <w:shd w:val="clear" w:color="auto" w:fill="auto"/>
            <w:vAlign w:val="center"/>
          </w:tcPr>
          <w:p w14:paraId="72DEE3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28675" cy="1104900"/>
                  <wp:effectExtent l="0" t="0" r="9525"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3"/>
                          <a:stretch>
                            <a:fillRect/>
                          </a:stretch>
                        </pic:blipFill>
                        <pic:spPr>
                          <a:xfrm>
                            <a:off x="0" y="0"/>
                            <a:ext cx="828675" cy="1104900"/>
                          </a:xfrm>
                          <a:prstGeom prst="rect">
                            <a:avLst/>
                          </a:prstGeom>
                          <a:noFill/>
                          <a:ln w="9525">
                            <a:noFill/>
                          </a:ln>
                        </pic:spPr>
                      </pic:pic>
                    </a:graphicData>
                  </a:graphic>
                </wp:inline>
              </w:drawing>
            </w:r>
          </w:p>
        </w:tc>
        <w:tc>
          <w:tcPr>
            <w:tcW w:w="1244" w:type="dxa"/>
            <w:vMerge w:val="continue"/>
            <w:shd w:val="clear" w:color="auto" w:fill="auto"/>
            <w:vAlign w:val="center"/>
          </w:tcPr>
          <w:p w14:paraId="4AFDE8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E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210249A">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3</w:t>
            </w:r>
          </w:p>
        </w:tc>
        <w:tc>
          <w:tcPr>
            <w:tcW w:w="1521" w:type="dxa"/>
            <w:vAlign w:val="center"/>
          </w:tcPr>
          <w:p w14:paraId="62D18EBC">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脚叉</w:t>
            </w:r>
          </w:p>
        </w:tc>
        <w:tc>
          <w:tcPr>
            <w:tcW w:w="795" w:type="dxa"/>
            <w:vAlign w:val="center"/>
          </w:tcPr>
          <w:p w14:paraId="785B6DC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34" w:type="dxa"/>
            <w:vAlign w:val="center"/>
          </w:tcPr>
          <w:p w14:paraId="24133E4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3888" w:type="dxa"/>
            <w:shd w:val="clear" w:color="auto" w:fill="auto"/>
            <w:vAlign w:val="center"/>
          </w:tcPr>
          <w:p w14:paraId="0CDC18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47725" cy="1133475"/>
                  <wp:effectExtent l="0" t="0" r="9525" b="952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14"/>
                          <a:stretch>
                            <a:fillRect/>
                          </a:stretch>
                        </pic:blipFill>
                        <pic:spPr>
                          <a:xfrm>
                            <a:off x="0" y="0"/>
                            <a:ext cx="847725" cy="1133475"/>
                          </a:xfrm>
                          <a:prstGeom prst="rect">
                            <a:avLst/>
                          </a:prstGeom>
                          <a:noFill/>
                          <a:ln w="9525">
                            <a:noFill/>
                          </a:ln>
                        </pic:spPr>
                      </pic:pic>
                    </a:graphicData>
                  </a:graphic>
                </wp:inline>
              </w:drawing>
            </w:r>
          </w:p>
        </w:tc>
        <w:tc>
          <w:tcPr>
            <w:tcW w:w="1244" w:type="dxa"/>
            <w:vMerge w:val="continue"/>
            <w:shd w:val="clear" w:color="auto" w:fill="auto"/>
            <w:vAlign w:val="center"/>
          </w:tcPr>
          <w:p w14:paraId="6AB5EF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E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09CD01C5">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4</w:t>
            </w:r>
          </w:p>
        </w:tc>
        <w:tc>
          <w:tcPr>
            <w:tcW w:w="1521" w:type="dxa"/>
            <w:vAlign w:val="center"/>
          </w:tcPr>
          <w:p w14:paraId="1554DB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对讲机</w:t>
            </w:r>
          </w:p>
        </w:tc>
        <w:tc>
          <w:tcPr>
            <w:tcW w:w="795" w:type="dxa"/>
            <w:vAlign w:val="center"/>
          </w:tcPr>
          <w:p w14:paraId="3544C54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34" w:type="dxa"/>
            <w:vAlign w:val="center"/>
          </w:tcPr>
          <w:p w14:paraId="5C469C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3888" w:type="dxa"/>
            <w:shd w:val="clear" w:color="auto" w:fill="auto"/>
            <w:vAlign w:val="center"/>
          </w:tcPr>
          <w:p w14:paraId="102EDA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638300" cy="1114425"/>
                  <wp:effectExtent l="0" t="0" r="0" b="9525"/>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15"/>
                          <a:stretch>
                            <a:fillRect/>
                          </a:stretch>
                        </pic:blipFill>
                        <pic:spPr>
                          <a:xfrm>
                            <a:off x="0" y="0"/>
                            <a:ext cx="1638300" cy="1114425"/>
                          </a:xfrm>
                          <a:prstGeom prst="rect">
                            <a:avLst/>
                          </a:prstGeom>
                          <a:noFill/>
                          <a:ln w="9525">
                            <a:noFill/>
                          </a:ln>
                        </pic:spPr>
                      </pic:pic>
                    </a:graphicData>
                  </a:graphic>
                </wp:inline>
              </w:drawing>
            </w:r>
          </w:p>
        </w:tc>
        <w:tc>
          <w:tcPr>
            <w:tcW w:w="1244" w:type="dxa"/>
            <w:vMerge w:val="continue"/>
            <w:shd w:val="clear" w:color="auto" w:fill="auto"/>
            <w:vAlign w:val="center"/>
          </w:tcPr>
          <w:p w14:paraId="653A00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32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A4B737F">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5</w:t>
            </w:r>
          </w:p>
        </w:tc>
        <w:tc>
          <w:tcPr>
            <w:tcW w:w="1521" w:type="dxa"/>
            <w:vAlign w:val="center"/>
          </w:tcPr>
          <w:p w14:paraId="561C2D5D">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防刺服</w:t>
            </w:r>
          </w:p>
        </w:tc>
        <w:tc>
          <w:tcPr>
            <w:tcW w:w="795" w:type="dxa"/>
            <w:vAlign w:val="center"/>
          </w:tcPr>
          <w:p w14:paraId="6C73C971">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234" w:type="dxa"/>
            <w:vAlign w:val="center"/>
          </w:tcPr>
          <w:p w14:paraId="6992906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3888" w:type="dxa"/>
            <w:shd w:val="clear" w:color="auto" w:fill="auto"/>
            <w:vAlign w:val="center"/>
          </w:tcPr>
          <w:p w14:paraId="69C948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28650" cy="1123950"/>
                  <wp:effectExtent l="0" t="0" r="0" b="0"/>
                  <wp:docPr id="1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IMG_256"/>
                          <pic:cNvPicPr>
                            <a:picLocks noChangeAspect="1"/>
                          </pic:cNvPicPr>
                        </pic:nvPicPr>
                        <pic:blipFill>
                          <a:blip r:embed="rId16"/>
                          <a:stretch>
                            <a:fillRect/>
                          </a:stretch>
                        </pic:blipFill>
                        <pic:spPr>
                          <a:xfrm>
                            <a:off x="0" y="0"/>
                            <a:ext cx="628650" cy="1123950"/>
                          </a:xfrm>
                          <a:prstGeom prst="rect">
                            <a:avLst/>
                          </a:prstGeom>
                          <a:noFill/>
                          <a:ln w="9525">
                            <a:noFill/>
                          </a:ln>
                        </pic:spPr>
                      </pic:pic>
                    </a:graphicData>
                  </a:graphic>
                </wp:inline>
              </w:drawing>
            </w:r>
          </w:p>
        </w:tc>
        <w:tc>
          <w:tcPr>
            <w:tcW w:w="1244" w:type="dxa"/>
            <w:vMerge w:val="continue"/>
            <w:shd w:val="clear" w:color="auto" w:fill="auto"/>
            <w:vAlign w:val="center"/>
          </w:tcPr>
          <w:p w14:paraId="3FAB8B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48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C9EA194">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bookmarkStart w:id="20" w:name="_Toc28498"/>
            <w:r>
              <w:rPr>
                <w:rStyle w:val="37"/>
                <w:rFonts w:hint="eastAsia" w:ascii="宋体" w:hAnsi="宋体" w:cs="宋体"/>
                <w:b w:val="0"/>
                <w:bCs w:val="0"/>
                <w:i w:val="0"/>
                <w:caps w:val="0"/>
                <w:color w:val="auto"/>
                <w:spacing w:val="0"/>
                <w:w w:val="100"/>
                <w:kern w:val="0"/>
                <w:sz w:val="24"/>
                <w:szCs w:val="24"/>
                <w:vertAlign w:val="baseline"/>
                <w:lang w:val="en-US" w:eastAsia="zh-CN" w:bidi="ar-SA"/>
              </w:rPr>
              <w:t>6</w:t>
            </w:r>
          </w:p>
        </w:tc>
        <w:tc>
          <w:tcPr>
            <w:tcW w:w="1521" w:type="dxa"/>
            <w:vAlign w:val="center"/>
          </w:tcPr>
          <w:p w14:paraId="5B214F6C">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防割手套</w:t>
            </w:r>
          </w:p>
        </w:tc>
        <w:tc>
          <w:tcPr>
            <w:tcW w:w="795" w:type="dxa"/>
            <w:vAlign w:val="center"/>
          </w:tcPr>
          <w:p w14:paraId="3FB90B4A">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234" w:type="dxa"/>
            <w:vAlign w:val="center"/>
          </w:tcPr>
          <w:p w14:paraId="23BAA91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3888" w:type="dxa"/>
            <w:shd w:val="clear" w:color="auto" w:fill="auto"/>
            <w:vAlign w:val="center"/>
          </w:tcPr>
          <w:p w14:paraId="5EF4CE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57250" cy="1143000"/>
                  <wp:effectExtent l="0" t="0" r="0" b="0"/>
                  <wp:docPr id="2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IMG_256"/>
                          <pic:cNvPicPr>
                            <a:picLocks noChangeAspect="1"/>
                          </pic:cNvPicPr>
                        </pic:nvPicPr>
                        <pic:blipFill>
                          <a:blip r:embed="rId17"/>
                          <a:stretch>
                            <a:fillRect/>
                          </a:stretch>
                        </pic:blipFill>
                        <pic:spPr>
                          <a:xfrm>
                            <a:off x="0" y="0"/>
                            <a:ext cx="857250" cy="1143000"/>
                          </a:xfrm>
                          <a:prstGeom prst="rect">
                            <a:avLst/>
                          </a:prstGeom>
                          <a:noFill/>
                          <a:ln w="9525">
                            <a:noFill/>
                          </a:ln>
                        </pic:spPr>
                      </pic:pic>
                    </a:graphicData>
                  </a:graphic>
                </wp:inline>
              </w:drawing>
            </w:r>
          </w:p>
        </w:tc>
        <w:tc>
          <w:tcPr>
            <w:tcW w:w="1244" w:type="dxa"/>
            <w:vMerge w:val="continue"/>
            <w:shd w:val="clear" w:color="auto" w:fill="auto"/>
            <w:vAlign w:val="center"/>
          </w:tcPr>
          <w:p w14:paraId="1564F4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3A3020D">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7</w:t>
            </w:r>
          </w:p>
        </w:tc>
        <w:tc>
          <w:tcPr>
            <w:tcW w:w="1521" w:type="dxa"/>
            <w:vAlign w:val="center"/>
          </w:tcPr>
          <w:p w14:paraId="15D8EDEF">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金属盾牌</w:t>
            </w:r>
          </w:p>
        </w:tc>
        <w:tc>
          <w:tcPr>
            <w:tcW w:w="795" w:type="dxa"/>
            <w:vAlign w:val="center"/>
          </w:tcPr>
          <w:p w14:paraId="425AFEB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234" w:type="dxa"/>
            <w:vAlign w:val="center"/>
          </w:tcPr>
          <w:p w14:paraId="30277C4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3888" w:type="dxa"/>
            <w:shd w:val="clear" w:color="auto" w:fill="auto"/>
            <w:vAlign w:val="center"/>
          </w:tcPr>
          <w:p w14:paraId="1B9E5A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457325" cy="1095375"/>
                  <wp:effectExtent l="0" t="0" r="9525" b="9525"/>
                  <wp:docPr id="23"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IMG_256"/>
                          <pic:cNvPicPr>
                            <a:picLocks noChangeAspect="1"/>
                          </pic:cNvPicPr>
                        </pic:nvPicPr>
                        <pic:blipFill>
                          <a:blip r:embed="rId18"/>
                          <a:stretch>
                            <a:fillRect/>
                          </a:stretch>
                        </pic:blipFill>
                        <pic:spPr>
                          <a:xfrm>
                            <a:off x="0" y="0"/>
                            <a:ext cx="1457325" cy="1095375"/>
                          </a:xfrm>
                          <a:prstGeom prst="rect">
                            <a:avLst/>
                          </a:prstGeom>
                          <a:noFill/>
                          <a:ln w="9525">
                            <a:noFill/>
                          </a:ln>
                        </pic:spPr>
                      </pic:pic>
                    </a:graphicData>
                  </a:graphic>
                </wp:inline>
              </w:drawing>
            </w:r>
          </w:p>
        </w:tc>
        <w:tc>
          <w:tcPr>
            <w:tcW w:w="1244" w:type="dxa"/>
            <w:vMerge w:val="continue"/>
            <w:shd w:val="clear" w:color="auto" w:fill="auto"/>
            <w:vAlign w:val="center"/>
          </w:tcPr>
          <w:p w14:paraId="7DD571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AF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D889385">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8</w:t>
            </w:r>
          </w:p>
        </w:tc>
        <w:tc>
          <w:tcPr>
            <w:tcW w:w="1521" w:type="dxa"/>
            <w:vAlign w:val="center"/>
          </w:tcPr>
          <w:p w14:paraId="01CC351E">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头盔</w:t>
            </w:r>
          </w:p>
        </w:tc>
        <w:tc>
          <w:tcPr>
            <w:tcW w:w="795" w:type="dxa"/>
            <w:vAlign w:val="center"/>
          </w:tcPr>
          <w:p w14:paraId="7E9CA3A5">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234" w:type="dxa"/>
            <w:vAlign w:val="center"/>
          </w:tcPr>
          <w:p w14:paraId="30F7E7B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顶</w:t>
            </w:r>
          </w:p>
        </w:tc>
        <w:tc>
          <w:tcPr>
            <w:tcW w:w="3888" w:type="dxa"/>
            <w:shd w:val="clear" w:color="auto" w:fill="auto"/>
            <w:vAlign w:val="center"/>
          </w:tcPr>
          <w:p w14:paraId="323C4E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38175" cy="1133475"/>
                  <wp:effectExtent l="0" t="0" r="9525" b="9525"/>
                  <wp:docPr id="25"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descr="IMG_256"/>
                          <pic:cNvPicPr>
                            <a:picLocks noChangeAspect="1"/>
                          </pic:cNvPicPr>
                        </pic:nvPicPr>
                        <pic:blipFill>
                          <a:blip r:embed="rId19"/>
                          <a:stretch>
                            <a:fillRect/>
                          </a:stretch>
                        </pic:blipFill>
                        <pic:spPr>
                          <a:xfrm>
                            <a:off x="0" y="0"/>
                            <a:ext cx="638175" cy="1133475"/>
                          </a:xfrm>
                          <a:prstGeom prst="rect">
                            <a:avLst/>
                          </a:prstGeom>
                          <a:noFill/>
                          <a:ln w="9525">
                            <a:noFill/>
                          </a:ln>
                        </pic:spPr>
                      </pic:pic>
                    </a:graphicData>
                  </a:graphic>
                </wp:inline>
              </w:drawing>
            </w:r>
          </w:p>
        </w:tc>
        <w:tc>
          <w:tcPr>
            <w:tcW w:w="1244" w:type="dxa"/>
            <w:vMerge w:val="continue"/>
            <w:shd w:val="clear" w:color="auto" w:fill="auto"/>
            <w:vAlign w:val="center"/>
          </w:tcPr>
          <w:p w14:paraId="06EF2A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08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A1C7E18">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9</w:t>
            </w:r>
          </w:p>
        </w:tc>
        <w:tc>
          <w:tcPr>
            <w:tcW w:w="1521" w:type="dxa"/>
            <w:vAlign w:val="center"/>
          </w:tcPr>
          <w:p w14:paraId="4A9F362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荧光衣</w:t>
            </w:r>
          </w:p>
        </w:tc>
        <w:tc>
          <w:tcPr>
            <w:tcW w:w="795" w:type="dxa"/>
            <w:vAlign w:val="center"/>
          </w:tcPr>
          <w:p w14:paraId="70169D6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234" w:type="dxa"/>
            <w:vAlign w:val="center"/>
          </w:tcPr>
          <w:p w14:paraId="5E4F1AB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3888" w:type="dxa"/>
            <w:shd w:val="clear" w:color="auto" w:fill="auto"/>
            <w:vAlign w:val="center"/>
          </w:tcPr>
          <w:p w14:paraId="0ACDA3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676400" cy="962025"/>
                  <wp:effectExtent l="0" t="0" r="0" b="9525"/>
                  <wp:docPr id="27"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descr="IMG_256"/>
                          <pic:cNvPicPr>
                            <a:picLocks noChangeAspect="1"/>
                          </pic:cNvPicPr>
                        </pic:nvPicPr>
                        <pic:blipFill>
                          <a:blip r:embed="rId20"/>
                          <a:stretch>
                            <a:fillRect/>
                          </a:stretch>
                        </pic:blipFill>
                        <pic:spPr>
                          <a:xfrm>
                            <a:off x="0" y="0"/>
                            <a:ext cx="1676400" cy="962025"/>
                          </a:xfrm>
                          <a:prstGeom prst="rect">
                            <a:avLst/>
                          </a:prstGeom>
                          <a:noFill/>
                          <a:ln w="9525">
                            <a:noFill/>
                          </a:ln>
                        </pic:spPr>
                      </pic:pic>
                    </a:graphicData>
                  </a:graphic>
                </wp:inline>
              </w:drawing>
            </w:r>
          </w:p>
        </w:tc>
        <w:tc>
          <w:tcPr>
            <w:tcW w:w="1244" w:type="dxa"/>
            <w:vMerge w:val="continue"/>
            <w:shd w:val="clear" w:color="auto" w:fill="auto"/>
            <w:vAlign w:val="center"/>
          </w:tcPr>
          <w:p w14:paraId="4D6A7D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64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20C2261">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10</w:t>
            </w:r>
          </w:p>
        </w:tc>
        <w:tc>
          <w:tcPr>
            <w:tcW w:w="1521" w:type="dxa"/>
            <w:vAlign w:val="center"/>
          </w:tcPr>
          <w:p w14:paraId="4FB167D1">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Style w:val="204"/>
                <w:sz w:val="24"/>
                <w:szCs w:val="24"/>
                <w:lang w:val="en-US" w:eastAsia="zh-CN" w:bidi="ar"/>
              </w:rPr>
              <w:t>防坠垫</w:t>
            </w:r>
            <w:r>
              <w:rPr>
                <w:rStyle w:val="204"/>
                <w:sz w:val="24"/>
                <w:szCs w:val="24"/>
                <w:lang w:val="en-US" w:eastAsia="zh-CN" w:bidi="ar"/>
              </w:rPr>
              <w:br w:type="textWrapping"/>
            </w:r>
            <w:r>
              <w:rPr>
                <w:rStyle w:val="204"/>
                <w:sz w:val="24"/>
                <w:szCs w:val="24"/>
                <w:lang w:val="en-US" w:eastAsia="zh-CN" w:bidi="ar"/>
              </w:rPr>
              <w:t>（长4</w:t>
            </w:r>
            <w:r>
              <w:rPr>
                <w:rStyle w:val="205"/>
                <w:rFonts w:eastAsia="宋体"/>
                <w:sz w:val="24"/>
                <w:szCs w:val="24"/>
                <w:lang w:val="en-US" w:eastAsia="zh-CN" w:bidi="ar"/>
              </w:rPr>
              <w:t>×</w:t>
            </w:r>
            <w:r>
              <w:rPr>
                <w:rStyle w:val="204"/>
                <w:sz w:val="24"/>
                <w:szCs w:val="24"/>
                <w:lang w:val="en-US" w:eastAsia="zh-CN" w:bidi="ar"/>
              </w:rPr>
              <w:t>宽4</w:t>
            </w:r>
            <w:r>
              <w:rPr>
                <w:rStyle w:val="205"/>
                <w:rFonts w:eastAsia="宋体"/>
                <w:sz w:val="24"/>
                <w:szCs w:val="24"/>
                <w:lang w:val="en-US" w:eastAsia="zh-CN" w:bidi="ar"/>
              </w:rPr>
              <w:t>×</w:t>
            </w:r>
            <w:r>
              <w:rPr>
                <w:rStyle w:val="204"/>
                <w:sz w:val="24"/>
                <w:szCs w:val="24"/>
                <w:lang w:val="en-US" w:eastAsia="zh-CN" w:bidi="ar"/>
              </w:rPr>
              <w:t>高2米，含风机）</w:t>
            </w:r>
          </w:p>
        </w:tc>
        <w:tc>
          <w:tcPr>
            <w:tcW w:w="795" w:type="dxa"/>
            <w:vAlign w:val="center"/>
          </w:tcPr>
          <w:p w14:paraId="67858533">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34" w:type="dxa"/>
            <w:vAlign w:val="center"/>
          </w:tcPr>
          <w:p w14:paraId="6517D2C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shd w:val="clear" w:color="auto" w:fill="auto"/>
            <w:vAlign w:val="center"/>
          </w:tcPr>
          <w:p w14:paraId="1301C0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28675" cy="1104900"/>
                  <wp:effectExtent l="0" t="0" r="9525" b="0"/>
                  <wp:docPr id="29"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descr="IMG_256"/>
                          <pic:cNvPicPr>
                            <a:picLocks noChangeAspect="1"/>
                          </pic:cNvPicPr>
                        </pic:nvPicPr>
                        <pic:blipFill>
                          <a:blip r:embed="rId21"/>
                          <a:stretch>
                            <a:fillRect/>
                          </a:stretch>
                        </pic:blipFill>
                        <pic:spPr>
                          <a:xfrm>
                            <a:off x="0" y="0"/>
                            <a:ext cx="828675" cy="1104900"/>
                          </a:xfrm>
                          <a:prstGeom prst="rect">
                            <a:avLst/>
                          </a:prstGeom>
                          <a:noFill/>
                          <a:ln w="9525">
                            <a:noFill/>
                          </a:ln>
                        </pic:spPr>
                      </pic:pic>
                    </a:graphicData>
                  </a:graphic>
                </wp:inline>
              </w:drawing>
            </w:r>
          </w:p>
        </w:tc>
        <w:tc>
          <w:tcPr>
            <w:tcW w:w="1244" w:type="dxa"/>
            <w:vMerge w:val="continue"/>
            <w:shd w:val="clear" w:color="auto" w:fill="auto"/>
            <w:vAlign w:val="center"/>
          </w:tcPr>
          <w:p w14:paraId="1A776F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55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6F737B8">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11</w:t>
            </w:r>
          </w:p>
        </w:tc>
        <w:tc>
          <w:tcPr>
            <w:tcW w:w="1521" w:type="dxa"/>
            <w:vAlign w:val="center"/>
          </w:tcPr>
          <w:p w14:paraId="718204F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Style w:val="204"/>
                <w:sz w:val="24"/>
                <w:szCs w:val="24"/>
                <w:lang w:val="en-US" w:eastAsia="zh-CN" w:bidi="ar"/>
              </w:rPr>
              <w:t>防坠垫</w:t>
            </w:r>
            <w:r>
              <w:rPr>
                <w:rStyle w:val="204"/>
                <w:sz w:val="24"/>
                <w:szCs w:val="24"/>
                <w:lang w:val="en-US" w:eastAsia="zh-CN" w:bidi="ar"/>
              </w:rPr>
              <w:br w:type="textWrapping"/>
            </w:r>
            <w:r>
              <w:rPr>
                <w:rStyle w:val="204"/>
                <w:sz w:val="24"/>
                <w:szCs w:val="24"/>
                <w:lang w:val="en-US" w:eastAsia="zh-CN" w:bidi="ar"/>
              </w:rPr>
              <w:t>（长8</w:t>
            </w:r>
            <w:r>
              <w:rPr>
                <w:rStyle w:val="205"/>
                <w:rFonts w:eastAsia="宋体"/>
                <w:sz w:val="24"/>
                <w:szCs w:val="24"/>
                <w:lang w:val="en-US" w:eastAsia="zh-CN" w:bidi="ar"/>
              </w:rPr>
              <w:t>×</w:t>
            </w:r>
            <w:r>
              <w:rPr>
                <w:rStyle w:val="204"/>
                <w:sz w:val="24"/>
                <w:szCs w:val="24"/>
                <w:lang w:val="en-US" w:eastAsia="zh-CN" w:bidi="ar"/>
              </w:rPr>
              <w:t>宽6</w:t>
            </w:r>
            <w:r>
              <w:rPr>
                <w:rStyle w:val="205"/>
                <w:rFonts w:eastAsia="宋体"/>
                <w:sz w:val="24"/>
                <w:szCs w:val="24"/>
                <w:lang w:val="en-US" w:eastAsia="zh-CN" w:bidi="ar"/>
              </w:rPr>
              <w:t>×</w:t>
            </w:r>
            <w:r>
              <w:rPr>
                <w:rStyle w:val="204"/>
                <w:sz w:val="24"/>
                <w:szCs w:val="24"/>
                <w:lang w:val="en-US" w:eastAsia="zh-CN" w:bidi="ar"/>
              </w:rPr>
              <w:t>高.5米，含风机）</w:t>
            </w:r>
          </w:p>
        </w:tc>
        <w:tc>
          <w:tcPr>
            <w:tcW w:w="795" w:type="dxa"/>
            <w:vAlign w:val="center"/>
          </w:tcPr>
          <w:p w14:paraId="5DB4B259">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34" w:type="dxa"/>
            <w:vAlign w:val="center"/>
          </w:tcPr>
          <w:p w14:paraId="7E45777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shd w:val="clear" w:color="auto" w:fill="auto"/>
            <w:vAlign w:val="center"/>
          </w:tcPr>
          <w:p w14:paraId="11CA4A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19125" cy="838200"/>
                  <wp:effectExtent l="0" t="0" r="9525" b="0"/>
                  <wp:docPr id="3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descr="IMG_256"/>
                          <pic:cNvPicPr>
                            <a:picLocks noChangeAspect="1"/>
                          </pic:cNvPicPr>
                        </pic:nvPicPr>
                        <pic:blipFill>
                          <a:blip r:embed="rId21"/>
                          <a:stretch>
                            <a:fillRect/>
                          </a:stretch>
                        </pic:blipFill>
                        <pic:spPr>
                          <a:xfrm>
                            <a:off x="0" y="0"/>
                            <a:ext cx="619125" cy="838200"/>
                          </a:xfrm>
                          <a:prstGeom prst="rect">
                            <a:avLst/>
                          </a:prstGeom>
                          <a:noFill/>
                          <a:ln w="9525">
                            <a:noFill/>
                          </a:ln>
                        </pic:spPr>
                      </pic:pic>
                    </a:graphicData>
                  </a:graphic>
                </wp:inline>
              </w:drawing>
            </w:r>
          </w:p>
        </w:tc>
        <w:tc>
          <w:tcPr>
            <w:tcW w:w="1244" w:type="dxa"/>
            <w:vMerge w:val="continue"/>
            <w:shd w:val="clear" w:color="auto" w:fill="auto"/>
            <w:vAlign w:val="center"/>
          </w:tcPr>
          <w:p w14:paraId="76504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94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7DA68F9">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12</w:t>
            </w:r>
          </w:p>
        </w:tc>
        <w:tc>
          <w:tcPr>
            <w:tcW w:w="1521" w:type="dxa"/>
            <w:vAlign w:val="center"/>
          </w:tcPr>
          <w:p w14:paraId="70568907">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电筒</w:t>
            </w:r>
          </w:p>
        </w:tc>
        <w:tc>
          <w:tcPr>
            <w:tcW w:w="795" w:type="dxa"/>
            <w:vAlign w:val="center"/>
          </w:tcPr>
          <w:p w14:paraId="4C580FC9">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234" w:type="dxa"/>
            <w:vAlign w:val="center"/>
          </w:tcPr>
          <w:p w14:paraId="20193A0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vAlign w:val="center"/>
          </w:tcPr>
          <w:p w14:paraId="594202F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244" w:type="dxa"/>
            <w:vMerge w:val="continue"/>
            <w:vAlign w:val="center"/>
          </w:tcPr>
          <w:p w14:paraId="2CC126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01C3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20C18CB">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13</w:t>
            </w:r>
          </w:p>
        </w:tc>
        <w:tc>
          <w:tcPr>
            <w:tcW w:w="1521" w:type="dxa"/>
            <w:vAlign w:val="center"/>
          </w:tcPr>
          <w:p w14:paraId="6C408778">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锁车器</w:t>
            </w:r>
          </w:p>
        </w:tc>
        <w:tc>
          <w:tcPr>
            <w:tcW w:w="795" w:type="dxa"/>
            <w:vAlign w:val="center"/>
          </w:tcPr>
          <w:p w14:paraId="5AB37110">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234" w:type="dxa"/>
            <w:vAlign w:val="center"/>
          </w:tcPr>
          <w:p w14:paraId="15F22E2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vAlign w:val="center"/>
          </w:tcPr>
          <w:p w14:paraId="0599A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244" w:type="dxa"/>
            <w:vMerge w:val="continue"/>
            <w:vAlign w:val="center"/>
          </w:tcPr>
          <w:p w14:paraId="11D434F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686E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21C9D113">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14</w:t>
            </w:r>
          </w:p>
        </w:tc>
        <w:tc>
          <w:tcPr>
            <w:tcW w:w="1521" w:type="dxa"/>
            <w:vAlign w:val="center"/>
          </w:tcPr>
          <w:p w14:paraId="3DDD8BA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蛇钩钳</w:t>
            </w:r>
          </w:p>
        </w:tc>
        <w:tc>
          <w:tcPr>
            <w:tcW w:w="795" w:type="dxa"/>
            <w:vAlign w:val="center"/>
          </w:tcPr>
          <w:p w14:paraId="498132B4">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34" w:type="dxa"/>
            <w:vAlign w:val="center"/>
          </w:tcPr>
          <w:p w14:paraId="3BB1123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3888" w:type="dxa"/>
            <w:vAlign w:val="center"/>
          </w:tcPr>
          <w:p w14:paraId="2750B09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244" w:type="dxa"/>
            <w:vMerge w:val="continue"/>
            <w:vAlign w:val="center"/>
          </w:tcPr>
          <w:p w14:paraId="6F8C7C2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131B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7891F88">
            <w:pPr>
              <w:pStyle w:val="4"/>
              <w:widowControl w:val="0"/>
              <w:bidi w:val="0"/>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15</w:t>
            </w:r>
          </w:p>
        </w:tc>
        <w:tc>
          <w:tcPr>
            <w:tcW w:w="1521" w:type="dxa"/>
            <w:vAlign w:val="center"/>
          </w:tcPr>
          <w:p w14:paraId="23BF5069">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蛇笼</w:t>
            </w:r>
          </w:p>
        </w:tc>
        <w:tc>
          <w:tcPr>
            <w:tcW w:w="795" w:type="dxa"/>
            <w:vAlign w:val="center"/>
          </w:tcPr>
          <w:p w14:paraId="1BB3BF14">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34" w:type="dxa"/>
            <w:vAlign w:val="center"/>
          </w:tcPr>
          <w:p w14:paraId="72664F5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vAlign w:val="center"/>
          </w:tcPr>
          <w:p w14:paraId="6740114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244" w:type="dxa"/>
            <w:vMerge w:val="continue"/>
            <w:vAlign w:val="center"/>
          </w:tcPr>
          <w:p w14:paraId="54DA36B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2683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C373FBA">
            <w:pPr>
              <w:pStyle w:val="4"/>
              <w:widowControl w:val="0"/>
              <w:bidi w:val="0"/>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16</w:t>
            </w:r>
          </w:p>
        </w:tc>
        <w:tc>
          <w:tcPr>
            <w:tcW w:w="1521" w:type="dxa"/>
            <w:vAlign w:val="center"/>
          </w:tcPr>
          <w:p w14:paraId="4D3A6B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手持喇叭</w:t>
            </w:r>
          </w:p>
          <w:p w14:paraId="32F9D39D">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（可录音）</w:t>
            </w:r>
          </w:p>
        </w:tc>
        <w:tc>
          <w:tcPr>
            <w:tcW w:w="795" w:type="dxa"/>
            <w:vAlign w:val="center"/>
          </w:tcPr>
          <w:p w14:paraId="6A9FF580">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34" w:type="dxa"/>
            <w:vAlign w:val="center"/>
          </w:tcPr>
          <w:p w14:paraId="1CA0711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vAlign w:val="center"/>
          </w:tcPr>
          <w:p w14:paraId="1210E79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244" w:type="dxa"/>
            <w:vMerge w:val="continue"/>
            <w:vAlign w:val="center"/>
          </w:tcPr>
          <w:p w14:paraId="68B9A1F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2F70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6A0F8576">
            <w:pPr>
              <w:pStyle w:val="4"/>
              <w:widowControl w:val="0"/>
              <w:bidi w:val="0"/>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17</w:t>
            </w:r>
          </w:p>
        </w:tc>
        <w:tc>
          <w:tcPr>
            <w:tcW w:w="1521" w:type="dxa"/>
            <w:vAlign w:val="center"/>
          </w:tcPr>
          <w:p w14:paraId="7A65A603">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便携式拉杆音响</w:t>
            </w:r>
          </w:p>
        </w:tc>
        <w:tc>
          <w:tcPr>
            <w:tcW w:w="795" w:type="dxa"/>
            <w:vAlign w:val="center"/>
          </w:tcPr>
          <w:p w14:paraId="0579F76B">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34" w:type="dxa"/>
            <w:vAlign w:val="center"/>
          </w:tcPr>
          <w:p w14:paraId="72ADAFC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3888" w:type="dxa"/>
            <w:vAlign w:val="center"/>
          </w:tcPr>
          <w:p w14:paraId="2EFB017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244" w:type="dxa"/>
            <w:vMerge w:val="continue"/>
            <w:vAlign w:val="center"/>
          </w:tcPr>
          <w:p w14:paraId="0012D93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bl>
    <w:p w14:paraId="29947CCC">
      <w:pP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br w:type="page"/>
      </w:r>
    </w:p>
    <w:p w14:paraId="30F7EECF">
      <w:pPr>
        <w:pStyle w:val="4"/>
        <w:bidi w:val="0"/>
        <w:jc w:val="cente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52"/>
          <w:szCs w:val="52"/>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昆明市呈贡区第一中学安防物品采购项目（二次）</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5"/>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21" w:name="_Toc9308"/>
      <w:bookmarkStart w:id="22" w:name="_Toc13860"/>
      <w:bookmarkStart w:id="23" w:name="_Toc23428"/>
      <w:bookmarkStart w:id="24" w:name="_Toc17423"/>
      <w:r>
        <w:rPr>
          <w:rStyle w:val="30"/>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632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2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27"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合同履约期限</w:t>
            </w:r>
          </w:p>
        </w:tc>
        <w:tc>
          <w:tcPr>
            <w:tcW w:w="632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交货</w:t>
            </w:r>
            <w:r>
              <w:rPr>
                <w:rStyle w:val="37"/>
                <w:rFonts w:ascii="宋体" w:hAnsi="宋体"/>
                <w:b w:val="0"/>
                <w:i w:val="0"/>
                <w:caps w:val="0"/>
                <w:spacing w:val="0"/>
                <w:w w:val="100"/>
                <w:kern w:val="2"/>
                <w:sz w:val="24"/>
                <w:szCs w:val="24"/>
                <w:lang w:val="en-US" w:eastAsia="zh-CN" w:bidi="ar-SA"/>
              </w:rPr>
              <w:t>地点</w:t>
            </w:r>
          </w:p>
        </w:tc>
        <w:tc>
          <w:tcPr>
            <w:tcW w:w="632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28BAB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0B4E277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质保期</w:t>
            </w:r>
          </w:p>
        </w:tc>
        <w:tc>
          <w:tcPr>
            <w:tcW w:w="6327" w:type="dxa"/>
            <w:tcBorders>
              <w:top w:val="single" w:color="000000" w:sz="4" w:space="0"/>
              <w:left w:val="single" w:color="000000" w:sz="4" w:space="0"/>
              <w:bottom w:val="single" w:color="000000" w:sz="4" w:space="0"/>
              <w:right w:val="single" w:color="000000" w:sz="4" w:space="0"/>
            </w:tcBorders>
            <w:vAlign w:val="center"/>
          </w:tcPr>
          <w:p w14:paraId="134EB8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2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7"/>
          <w:rFonts w:ascii="宋体" w:hAnsi="宋体"/>
          <w:b w:val="0"/>
          <w:i w:val="0"/>
          <w:caps w:val="0"/>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lang w:val="en-US" w:eastAsia="zh-CN"/>
        </w:rPr>
      </w:pPr>
      <w:bookmarkStart w:id="25" w:name="_Toc19837"/>
      <w:bookmarkStart w:id="26" w:name="_Toc32253"/>
      <w:bookmarkStart w:id="27" w:name="_Toc4809"/>
      <w:bookmarkStart w:id="28" w:name="_Toc14379"/>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2</w:t>
      </w:r>
      <w:r>
        <w:rPr>
          <w:rStyle w:val="30"/>
          <w:rFonts w:hint="eastAsia" w:ascii="宋体" w:hAnsi="宋体" w:eastAsia="宋体" w:cs="宋体"/>
          <w:b/>
          <w:bCs w:val="0"/>
          <w:lang w:val="en-US" w:eastAsia="zh-CN"/>
        </w:rPr>
        <w:t>：供应商资格证明文件</w:t>
      </w:r>
      <w:bookmarkEnd w:id="25"/>
      <w:bookmarkEnd w:id="26"/>
      <w:bookmarkEnd w:id="27"/>
      <w:bookmarkEnd w:id="28"/>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昆明市呈贡区第一中学安防物品采购项目（二次）</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5"/>
        <w:bidi w:val="0"/>
        <w:jc w:val="center"/>
        <w:rPr>
          <w:rStyle w:val="30"/>
          <w:rFonts w:hint="eastAsia" w:ascii="宋体" w:hAnsi="宋体" w:eastAsia="宋体" w:cs="宋体"/>
          <w:b/>
          <w:bCs w:val="0"/>
          <w:lang w:val="en-US" w:eastAsia="zh-CN"/>
        </w:rPr>
      </w:pPr>
      <w:bookmarkStart w:id="29" w:name="_Toc24792"/>
      <w:bookmarkStart w:id="30" w:name="_Toc31215"/>
      <w:bookmarkStart w:id="31" w:name="_Toc19714"/>
      <w:bookmarkStart w:id="32" w:name="_Toc31095"/>
      <w:r>
        <w:rPr>
          <w:rStyle w:val="30"/>
          <w:rFonts w:hint="eastAsia" w:ascii="宋体" w:hAnsi="宋体" w:eastAsia="宋体" w:cs="宋体"/>
          <w:b/>
          <w:bCs w:val="0"/>
          <w:lang w:val="en-US" w:eastAsia="zh-CN"/>
        </w:rPr>
        <w:t>格式3：法定代表人身份证明书、法定代表人授权委托书</w:t>
      </w:r>
      <w:bookmarkEnd w:id="29"/>
      <w:bookmarkEnd w:id="30"/>
      <w:bookmarkEnd w:id="31"/>
      <w:bookmarkEnd w:id="32"/>
    </w:p>
    <w:p w14:paraId="3C654B06">
      <w:pPr>
        <w:pStyle w:val="6"/>
        <w:bidi w:val="0"/>
        <w:jc w:val="center"/>
        <w:rPr>
          <w:rStyle w:val="30"/>
          <w:rFonts w:hint="eastAsia" w:ascii="宋体" w:hAnsi="宋体" w:eastAsia="宋体" w:cs="宋体"/>
          <w:b/>
          <w:bCs w:val="0"/>
          <w:lang w:val="en-US" w:eastAsia="zh-CN"/>
        </w:rPr>
      </w:pPr>
      <w:bookmarkStart w:id="33" w:name="_Toc14577"/>
      <w:bookmarkStart w:id="34" w:name="_Toc25037"/>
      <w:bookmarkStart w:id="35" w:name="_Toc17478"/>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6"/>
        <w:bidi w:val="0"/>
        <w:jc w:val="center"/>
        <w:rPr>
          <w:rFonts w:hint="eastAsia" w:ascii="Times New Roman" w:hAnsi="Times New Roman" w:eastAsia="宋体"/>
          <w:b/>
          <w:sz w:val="28"/>
          <w:szCs w:val="28"/>
          <w:lang w:val="en-US" w:eastAsia="zh-CN"/>
        </w:rPr>
      </w:pPr>
      <w:bookmarkStart w:id="36" w:name="_Toc2449"/>
      <w:bookmarkStart w:id="37" w:name="_Toc1902"/>
      <w:bookmarkStart w:id="38" w:name="_Toc30321"/>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5"/>
        <w:bidi w:val="0"/>
        <w:jc w:val="center"/>
        <w:rPr>
          <w:rStyle w:val="30"/>
          <w:rFonts w:hint="eastAsia" w:ascii="宋体" w:hAnsi="宋体" w:eastAsia="宋体" w:cs="宋体"/>
          <w:b/>
          <w:bCs w:val="0"/>
          <w:kern w:val="2"/>
          <w:szCs w:val="24"/>
          <w:lang w:val="en-US" w:eastAsia="zh-CN" w:bidi="ar-SA"/>
        </w:rPr>
      </w:pPr>
      <w:bookmarkStart w:id="39" w:name="_Toc19937"/>
      <w:bookmarkStart w:id="40" w:name="_Toc23585"/>
      <w:bookmarkStart w:id="41" w:name="_Toc5733"/>
      <w:bookmarkStart w:id="42" w:name="_Toc16171"/>
      <w:r>
        <w:rPr>
          <w:rStyle w:val="30"/>
          <w:rFonts w:hint="eastAsia" w:ascii="宋体" w:hAnsi="宋体" w:eastAsia="宋体" w:cs="宋体"/>
          <w:b/>
          <w:bCs w:val="0"/>
          <w:lang w:val="en-US" w:eastAsia="zh-CN"/>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5"/>
        <w:bidi w:val="0"/>
        <w:jc w:val="center"/>
        <w:rPr>
          <w:rStyle w:val="30"/>
          <w:rFonts w:hint="eastAsia" w:ascii="宋体" w:hAnsi="宋体" w:eastAsia="宋体" w:cs="宋体"/>
          <w:b/>
          <w:bCs w:val="0"/>
          <w:lang w:val="en-US" w:eastAsia="zh-CN"/>
        </w:rPr>
      </w:pPr>
      <w:bookmarkStart w:id="43" w:name="_Toc29206"/>
      <w:r>
        <w:rPr>
          <w:rStyle w:val="30"/>
          <w:rFonts w:hint="eastAsia" w:ascii="宋体" w:hAnsi="宋体" w:eastAsia="宋体" w:cs="宋体"/>
          <w:b/>
          <w:bCs w:val="0"/>
          <w:lang w:val="en-US" w:eastAsia="zh-CN"/>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4"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4"/>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4"/>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5" w:name="_Toc27251"/>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33"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43CB693D">
            <w:pPr>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480" w:lineRule="exact"/>
              <w:ind w:left="42" w:leftChars="20" w:right="42" w:rightChars="20"/>
              <w:jc w:val="both"/>
              <w:textAlignment w:val="baseline"/>
              <w:rPr>
                <w:rStyle w:val="37"/>
                <w:rFonts w:hint="eastAsia" w:ascii="宋体" w:hAnsi="宋体" w:cs="Times New Roman"/>
                <w:b w:val="0"/>
                <w:i w:val="0"/>
                <w:caps w:val="0"/>
                <w:spacing w:val="0"/>
                <w:w w:val="100"/>
                <w:kern w:val="0"/>
                <w:sz w:val="24"/>
                <w:szCs w:val="24"/>
                <w:lang w:val="en-US" w:eastAsia="zh-CN" w:bidi="ar-SA"/>
              </w:rPr>
            </w:pPr>
            <w:r>
              <w:rPr>
                <w:rStyle w:val="37"/>
                <w:rFonts w:hint="eastAsia" w:ascii="宋体" w:hAnsi="宋体" w:cs="Times New Roman"/>
                <w:b w:val="0"/>
                <w:i w:val="0"/>
                <w:caps w:val="0"/>
                <w:spacing w:val="0"/>
                <w:w w:val="100"/>
                <w:kern w:val="0"/>
                <w:sz w:val="24"/>
                <w:szCs w:val="24"/>
                <w:lang w:val="en-US" w:eastAsia="zh-CN" w:bidi="ar-SA"/>
              </w:rPr>
              <w:t>1.资质要求：供应商须在中华人民共和国境内注册，具有独立承担民事责任的能力，提供市场监督管理部门核发的有效的三证合一营业执照</w:t>
            </w:r>
            <w:r>
              <w:rPr>
                <w:rStyle w:val="37"/>
                <w:rFonts w:hint="eastAsia" w:ascii="宋体" w:hAnsi="宋体" w:cs="Times New Roman"/>
                <w:b/>
                <w:bCs/>
                <w:i w:val="0"/>
                <w:caps w:val="0"/>
                <w:spacing w:val="0"/>
                <w:w w:val="100"/>
                <w:kern w:val="0"/>
                <w:sz w:val="24"/>
                <w:szCs w:val="24"/>
                <w:lang w:val="en-US" w:eastAsia="zh-CN" w:bidi="ar-SA"/>
              </w:rPr>
              <w:t>（提供复印件）</w:t>
            </w:r>
            <w:r>
              <w:rPr>
                <w:rStyle w:val="37"/>
                <w:rFonts w:hint="eastAsia" w:ascii="宋体" w:hAnsi="宋体" w:cs="Times New Roman"/>
                <w:b w:val="0"/>
                <w:i w:val="0"/>
                <w:caps w:val="0"/>
                <w:spacing w:val="0"/>
                <w:w w:val="100"/>
                <w:kern w:val="0"/>
                <w:sz w:val="24"/>
                <w:szCs w:val="24"/>
                <w:lang w:val="en-US" w:eastAsia="zh-CN" w:bidi="ar-SA"/>
              </w:rPr>
              <w:t>。</w:t>
            </w:r>
          </w:p>
          <w:p w14:paraId="2F81E37E">
            <w:pPr>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480" w:lineRule="exact"/>
              <w:ind w:left="42" w:leftChars="20" w:right="42" w:rightChars="20"/>
              <w:jc w:val="both"/>
              <w:textAlignment w:val="baseline"/>
              <w:rPr>
                <w:rStyle w:val="37"/>
                <w:rFonts w:hint="default" w:ascii="宋体" w:hAnsi="宋体" w:cs="Times New Roman"/>
                <w:b w:val="0"/>
                <w:i w:val="0"/>
                <w:caps w:val="0"/>
                <w:spacing w:val="0"/>
                <w:w w:val="100"/>
                <w:kern w:val="0"/>
                <w:sz w:val="24"/>
                <w:szCs w:val="24"/>
                <w:lang w:val="en-US" w:eastAsia="zh-CN" w:bidi="ar-SA"/>
              </w:rPr>
            </w:pPr>
            <w:r>
              <w:rPr>
                <w:rStyle w:val="37"/>
                <w:rFonts w:hint="eastAsia" w:ascii="宋体" w:hAnsi="宋体" w:cs="Times New Roman"/>
                <w:b w:val="0"/>
                <w:i w:val="0"/>
                <w:caps w:val="0"/>
                <w:spacing w:val="0"/>
                <w:w w:val="100"/>
                <w:kern w:val="0"/>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w:t>
            </w:r>
            <w:r>
              <w:rPr>
                <w:rStyle w:val="37"/>
                <w:rFonts w:hint="eastAsia" w:ascii="宋体" w:hAnsi="宋体" w:cs="Times New Roman"/>
                <w:b/>
                <w:bCs/>
                <w:i w:val="0"/>
                <w:caps w:val="0"/>
                <w:spacing w:val="0"/>
                <w:w w:val="100"/>
                <w:kern w:val="0"/>
                <w:sz w:val="24"/>
                <w:szCs w:val="24"/>
                <w:lang w:val="en-US" w:eastAsia="zh-CN" w:bidi="ar-SA"/>
              </w:rPr>
              <w:t>（提供书面声明）</w:t>
            </w:r>
            <w:r>
              <w:rPr>
                <w:rStyle w:val="37"/>
                <w:rFonts w:hint="eastAsia" w:ascii="宋体" w:hAnsi="宋体" w:cs="Times New Roman"/>
                <w:b w:val="0"/>
                <w:i w:val="0"/>
                <w:caps w:val="0"/>
                <w:spacing w:val="0"/>
                <w:w w:val="100"/>
                <w:kern w:val="0"/>
                <w:sz w:val="24"/>
                <w:szCs w:val="24"/>
                <w:lang w:val="en-US" w:eastAsia="zh-CN" w:bidi="ar-SA"/>
              </w:rPr>
              <w:t>。</w:t>
            </w:r>
          </w:p>
          <w:p w14:paraId="4F624E5D">
            <w:pPr>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480" w:lineRule="exact"/>
              <w:ind w:left="42" w:leftChars="20" w:right="42" w:rightChars="20"/>
              <w:jc w:val="both"/>
              <w:textAlignment w:val="baseline"/>
              <w:rPr>
                <w:lang w:val="en-US" w:eastAsia="zh-CN"/>
              </w:rPr>
            </w:pPr>
            <w:r>
              <w:rPr>
                <w:rStyle w:val="37"/>
                <w:rFonts w:hint="eastAsia" w:ascii="宋体" w:hAnsi="宋体" w:cs="Times New Roman"/>
                <w:b w:val="0"/>
                <w:i w:val="0"/>
                <w:caps w:val="0"/>
                <w:spacing w:val="0"/>
                <w:w w:val="100"/>
                <w:kern w:val="0"/>
                <w:sz w:val="24"/>
                <w:szCs w:val="24"/>
                <w:lang w:val="en-US" w:eastAsia="zh-CN" w:bidi="ar-SA"/>
              </w:rPr>
              <w:t>3.本项目不接受联合体投标</w:t>
            </w:r>
            <w:r>
              <w:rPr>
                <w:rStyle w:val="37"/>
                <w:rFonts w:hint="eastAsia" w:ascii="宋体" w:hAnsi="宋体" w:cs="Times New Roman"/>
                <w:b/>
                <w:bCs/>
                <w:i w:val="0"/>
                <w:caps w:val="0"/>
                <w:spacing w:val="0"/>
                <w:w w:val="100"/>
                <w:kern w:val="0"/>
                <w:sz w:val="24"/>
                <w:szCs w:val="24"/>
                <w:lang w:val="en-US" w:eastAsia="zh-CN" w:bidi="ar-SA"/>
              </w:rPr>
              <w:t>（提供书面声明）</w:t>
            </w:r>
            <w:r>
              <w:rPr>
                <w:rStyle w:val="37"/>
                <w:rFonts w:hint="eastAsia" w:ascii="宋体" w:hAnsi="宋体" w:cs="Times New Roman"/>
                <w:b w:val="0"/>
                <w:i w:val="0"/>
                <w:caps w:val="0"/>
                <w:spacing w:val="0"/>
                <w:w w:val="100"/>
                <w:kern w:val="0"/>
                <w:sz w:val="24"/>
                <w:szCs w:val="24"/>
                <w:lang w:val="en-US" w:eastAsia="zh-CN" w:bidi="ar-SA"/>
              </w:rPr>
              <w:t>。</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left="42" w:leftChars="20"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left="42" w:leftChars="20"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w:t>
            </w:r>
            <w:bookmarkStart w:id="46" w:name="_GoBack"/>
            <w:bookmarkEnd w:id="46"/>
            <w:r>
              <w:rPr>
                <w:rStyle w:val="37"/>
                <w:rFonts w:ascii="宋体" w:hAnsi="宋体"/>
                <w:b w:val="0"/>
                <w:i w:val="0"/>
                <w:caps w:val="0"/>
                <w:spacing w:val="0"/>
                <w:w w:val="100"/>
                <w:kern w:val="2"/>
                <w:sz w:val="24"/>
                <w:szCs w:val="24"/>
                <w:lang w:val="en-US" w:eastAsia="zh-CN" w:bidi="ar-SA"/>
              </w:rPr>
              <w:t>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昆明市呈贡区第一中学安防物品采购项目（二次）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昆明市呈贡区第一中学安防物品采购项目（二次）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391C92"/>
    <w:rsid w:val="00D40D69"/>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976809"/>
    <w:rsid w:val="05EA6938"/>
    <w:rsid w:val="05F01D69"/>
    <w:rsid w:val="060101C2"/>
    <w:rsid w:val="062D1003"/>
    <w:rsid w:val="06814072"/>
    <w:rsid w:val="06F51A39"/>
    <w:rsid w:val="070D6F10"/>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67228F"/>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F83400"/>
    <w:rsid w:val="14FC2791"/>
    <w:rsid w:val="153C43CD"/>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1B044D"/>
    <w:rsid w:val="22220306"/>
    <w:rsid w:val="22543660"/>
    <w:rsid w:val="22585144"/>
    <w:rsid w:val="22A719E1"/>
    <w:rsid w:val="22B84797"/>
    <w:rsid w:val="23815502"/>
    <w:rsid w:val="239C57C3"/>
    <w:rsid w:val="23A74ED7"/>
    <w:rsid w:val="23B26890"/>
    <w:rsid w:val="23D0450C"/>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982A83"/>
    <w:rsid w:val="37E05B4F"/>
    <w:rsid w:val="37F9442C"/>
    <w:rsid w:val="37F963E3"/>
    <w:rsid w:val="38016A62"/>
    <w:rsid w:val="380D6333"/>
    <w:rsid w:val="3882287D"/>
    <w:rsid w:val="38983285"/>
    <w:rsid w:val="38BF587F"/>
    <w:rsid w:val="395B30CE"/>
    <w:rsid w:val="39726893"/>
    <w:rsid w:val="3A0D4272"/>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50579A"/>
    <w:rsid w:val="42A77656"/>
    <w:rsid w:val="42F44F88"/>
    <w:rsid w:val="43851473"/>
    <w:rsid w:val="43A07AF1"/>
    <w:rsid w:val="440A7BCA"/>
    <w:rsid w:val="444E33DA"/>
    <w:rsid w:val="446334B5"/>
    <w:rsid w:val="44854F86"/>
    <w:rsid w:val="44EB230A"/>
    <w:rsid w:val="45060EC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A596646"/>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3C9479B"/>
    <w:rsid w:val="54BC070A"/>
    <w:rsid w:val="55F83D27"/>
    <w:rsid w:val="56A143BE"/>
    <w:rsid w:val="571701DC"/>
    <w:rsid w:val="57686C8A"/>
    <w:rsid w:val="57D32355"/>
    <w:rsid w:val="57D8796C"/>
    <w:rsid w:val="5806097D"/>
    <w:rsid w:val="58DD0FB2"/>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2EF7E37"/>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4A73C1"/>
    <w:rsid w:val="696E178E"/>
    <w:rsid w:val="69CA5FC5"/>
    <w:rsid w:val="6A0C54B9"/>
    <w:rsid w:val="6A121118"/>
    <w:rsid w:val="6A6039AA"/>
    <w:rsid w:val="6A74452E"/>
    <w:rsid w:val="6A8A36D6"/>
    <w:rsid w:val="6B3A03BB"/>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38564EC"/>
    <w:rsid w:val="74510D7A"/>
    <w:rsid w:val="753E5511"/>
    <w:rsid w:val="757212AF"/>
    <w:rsid w:val="75F25C45"/>
    <w:rsid w:val="76315091"/>
    <w:rsid w:val="76642E13"/>
    <w:rsid w:val="77AE203F"/>
    <w:rsid w:val="789A08C9"/>
    <w:rsid w:val="78A625FB"/>
    <w:rsid w:val="78D829EA"/>
    <w:rsid w:val="78F10436"/>
    <w:rsid w:val="78F80CBE"/>
    <w:rsid w:val="795D1F6F"/>
    <w:rsid w:val="797B13BC"/>
    <w:rsid w:val="797F7E71"/>
    <w:rsid w:val="79B220A9"/>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14567C"/>
    <w:rsid w:val="7F3379FA"/>
    <w:rsid w:val="7F4C6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4"/>
    <w:qFormat/>
    <w:uiPriority w:val="0"/>
    <w:rPr>
      <w:rFonts w:ascii="Times New Roman" w:hAnsi="Times New Roman" w:eastAsia="宋体" w:cs="Times New Roman"/>
      <w:b/>
      <w:spacing w:val="20"/>
      <w:kern w:val="44"/>
      <w:sz w:val="32"/>
    </w:rPr>
  </w:style>
  <w:style w:type="character" w:customStyle="1" w:styleId="29">
    <w:name w:val="标题 3 Char"/>
    <w:link w:val="6"/>
    <w:qFormat/>
    <w:uiPriority w:val="0"/>
    <w:rPr>
      <w:b/>
      <w:sz w:val="32"/>
    </w:rPr>
  </w:style>
  <w:style w:type="character" w:customStyle="1" w:styleId="30">
    <w:name w:val="标题 2 Char"/>
    <w:link w:val="5"/>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 w:type="character" w:customStyle="1" w:styleId="204">
    <w:name w:val="font11"/>
    <w:basedOn w:val="22"/>
    <w:qFormat/>
    <w:uiPriority w:val="0"/>
    <w:rPr>
      <w:rFonts w:hint="eastAsia" w:ascii="宋体" w:hAnsi="宋体" w:eastAsia="宋体" w:cs="宋体"/>
      <w:color w:val="000000"/>
      <w:sz w:val="32"/>
      <w:szCs w:val="32"/>
      <w:u w:val="none"/>
    </w:rPr>
  </w:style>
  <w:style w:type="character" w:customStyle="1" w:styleId="205">
    <w:name w:val="font21"/>
    <w:basedOn w:val="22"/>
    <w:qFormat/>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2798</Words>
  <Characters>2899</Characters>
  <TotalTime>1</TotalTime>
  <ScaleCrop>false</ScaleCrop>
  <LinksUpToDate>false</LinksUpToDate>
  <CharactersWithSpaces>3434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2025-11-10T06:22:46Z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0F327CE770844FADB3E628EA46269731</vt:lpwstr>
  </property>
  <property fmtid="{D5CDD505-2E9C-101B-9397-08002B2CF9AE}" pid="4" name="KSOTemplateDocerSaveRecord">
    <vt:lpwstr>eyJoZGlkIjoiMTRmOTA2ODlkM2MwODZiMDVmNDA3NzVjNGM2NGRhZTMiLCJ1c2VySWQiOiI0MTQ2MTIwNzAifQ==</vt:lpwstr>
  </property>
</Properties>
</file>